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72BD" w14:textId="77777777" w:rsidR="00D328A3" w:rsidRDefault="00D328A3" w:rsidP="00D328A3">
      <w:pPr>
        <w:rPr>
          <w:rFonts w:ascii="Futura" w:hAnsi="Futura"/>
        </w:rPr>
      </w:pPr>
    </w:p>
    <w:p w14:paraId="4255E488" w14:textId="4870973C" w:rsidR="00D328A3" w:rsidRPr="00C50FFE" w:rsidRDefault="00D328A3" w:rsidP="00D328A3">
      <w:pPr>
        <w:rPr>
          <w:rFonts w:ascii="Futura" w:hAnsi="Futura"/>
          <w:b/>
          <w:bCs/>
          <w:sz w:val="26"/>
          <w:szCs w:val="28"/>
        </w:rPr>
      </w:pPr>
      <w:r w:rsidRPr="00C50FFE">
        <w:rPr>
          <w:rFonts w:ascii="Futura" w:hAnsi="Futura"/>
          <w:b/>
          <w:bCs/>
          <w:sz w:val="26"/>
          <w:szCs w:val="28"/>
        </w:rPr>
        <w:t>SCORER – PERFORMANCE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5178"/>
      </w:tblGrid>
      <w:tr w:rsidR="00D328A3" w14:paraId="33D0DB9F" w14:textId="77777777" w:rsidTr="00D328A3">
        <w:trPr>
          <w:trHeight w:val="379"/>
        </w:trPr>
        <w:tc>
          <w:tcPr>
            <w:tcW w:w="10355" w:type="dxa"/>
            <w:gridSpan w:val="2"/>
            <w:vAlign w:val="center"/>
          </w:tcPr>
          <w:p w14:paraId="0342C6CA" w14:textId="7504AB75" w:rsidR="00D328A3" w:rsidRDefault="00D328A3" w:rsidP="00D328A3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Technical</w:t>
            </w:r>
            <w:r w:rsidRPr="00D328A3">
              <w:rPr>
                <w:rFonts w:ascii="Futura" w:hAnsi="Futura"/>
              </w:rPr>
              <w:t xml:space="preserve"> Official </w:t>
            </w:r>
            <w:r w:rsidR="00C50FFE">
              <w:rPr>
                <w:rFonts w:ascii="Futura" w:hAnsi="Futura"/>
              </w:rPr>
              <w:t>N</w:t>
            </w:r>
            <w:r w:rsidRPr="00D328A3">
              <w:rPr>
                <w:rFonts w:ascii="Futura" w:hAnsi="Futura"/>
              </w:rPr>
              <w:t>ame:</w:t>
            </w:r>
          </w:p>
        </w:tc>
      </w:tr>
      <w:tr w:rsidR="00D328A3" w14:paraId="39AD17EE" w14:textId="77777777" w:rsidTr="00D328A3">
        <w:trPr>
          <w:trHeight w:val="379"/>
        </w:trPr>
        <w:tc>
          <w:tcPr>
            <w:tcW w:w="5177" w:type="dxa"/>
            <w:vAlign w:val="center"/>
          </w:tcPr>
          <w:p w14:paraId="6E862AFE" w14:textId="5CFE8EC6" w:rsidR="00D328A3" w:rsidRDefault="00D328A3" w:rsidP="00D328A3">
            <w:pPr>
              <w:rPr>
                <w:rFonts w:ascii="Futura" w:hAnsi="Futura"/>
              </w:rPr>
            </w:pPr>
            <w:r w:rsidRPr="00D328A3">
              <w:rPr>
                <w:rFonts w:ascii="Futura" w:hAnsi="Futura"/>
              </w:rPr>
              <w:t>Match:</w:t>
            </w:r>
          </w:p>
        </w:tc>
        <w:tc>
          <w:tcPr>
            <w:tcW w:w="5177" w:type="dxa"/>
            <w:vAlign w:val="center"/>
          </w:tcPr>
          <w:p w14:paraId="2C2C4703" w14:textId="5EFE6D3B" w:rsidR="00D328A3" w:rsidRDefault="00D328A3" w:rsidP="00D328A3">
            <w:pPr>
              <w:rPr>
                <w:rFonts w:ascii="Futura" w:hAnsi="Futura"/>
              </w:rPr>
            </w:pPr>
            <w:r w:rsidRPr="00D328A3">
              <w:rPr>
                <w:rFonts w:ascii="Futura" w:hAnsi="Futura"/>
              </w:rPr>
              <w:t xml:space="preserve">Location: </w:t>
            </w:r>
          </w:p>
        </w:tc>
      </w:tr>
      <w:tr w:rsidR="00D328A3" w14:paraId="72A28B08" w14:textId="77777777" w:rsidTr="00D328A3">
        <w:trPr>
          <w:trHeight w:val="379"/>
        </w:trPr>
        <w:tc>
          <w:tcPr>
            <w:tcW w:w="5177" w:type="dxa"/>
            <w:vAlign w:val="center"/>
          </w:tcPr>
          <w:p w14:paraId="531B5D38" w14:textId="75D5FD1D" w:rsidR="00D328A3" w:rsidRPr="00D328A3" w:rsidRDefault="00D328A3" w:rsidP="00D328A3">
            <w:pPr>
              <w:rPr>
                <w:rFonts w:ascii="Futura" w:hAnsi="Futura"/>
              </w:rPr>
            </w:pPr>
            <w:r w:rsidRPr="00D328A3">
              <w:rPr>
                <w:rFonts w:ascii="Futura" w:hAnsi="Futura"/>
              </w:rPr>
              <w:t>Date:</w:t>
            </w:r>
          </w:p>
        </w:tc>
        <w:tc>
          <w:tcPr>
            <w:tcW w:w="5177" w:type="dxa"/>
            <w:vAlign w:val="center"/>
          </w:tcPr>
          <w:p w14:paraId="5BD417D1" w14:textId="3E525A9D" w:rsidR="00D328A3" w:rsidRPr="00D328A3" w:rsidRDefault="00D328A3" w:rsidP="00D328A3">
            <w:pPr>
              <w:rPr>
                <w:rFonts w:ascii="Futura" w:hAnsi="Futura"/>
              </w:rPr>
            </w:pPr>
            <w:r w:rsidRPr="00D328A3">
              <w:rPr>
                <w:rFonts w:ascii="Futura" w:hAnsi="Futura"/>
              </w:rPr>
              <w:t>Time:</w:t>
            </w:r>
          </w:p>
        </w:tc>
      </w:tr>
    </w:tbl>
    <w:p w14:paraId="73B0A92F" w14:textId="2266C093" w:rsidR="00D328A3" w:rsidRDefault="00D328A3" w:rsidP="00D328A3">
      <w:pPr>
        <w:rPr>
          <w:rFonts w:ascii="Futura" w:hAnsi="Futu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4649"/>
      </w:tblGrid>
      <w:tr w:rsidR="00C50FFE" w:rsidRPr="0096154B" w14:paraId="65B55E27" w14:textId="77777777" w:rsidTr="00A1058E">
        <w:tc>
          <w:tcPr>
            <w:tcW w:w="4815" w:type="dxa"/>
            <w:shd w:val="clear" w:color="auto" w:fill="00B0B9"/>
          </w:tcPr>
          <w:p w14:paraId="0AB98A7B" w14:textId="2D062793" w:rsidR="00C50FFE" w:rsidRPr="0096154B" w:rsidRDefault="00C50FFE" w:rsidP="00D328A3">
            <w:pPr>
              <w:rPr>
                <w:rFonts w:ascii="Futura" w:hAnsi="Futura"/>
                <w:b/>
                <w:bCs/>
              </w:rPr>
            </w:pPr>
            <w:r w:rsidRPr="0096154B">
              <w:rPr>
                <w:rFonts w:ascii="Futura" w:hAnsi="Futura"/>
                <w:b/>
                <w:bCs/>
              </w:rPr>
              <w:t>Competenc</w:t>
            </w:r>
            <w:r w:rsidR="0096154B" w:rsidRPr="0096154B">
              <w:rPr>
                <w:rFonts w:ascii="Futura" w:hAnsi="Futura"/>
                <w:b/>
                <w:bCs/>
              </w:rPr>
              <w:t>ies</w:t>
            </w:r>
          </w:p>
        </w:tc>
        <w:tc>
          <w:tcPr>
            <w:tcW w:w="992" w:type="dxa"/>
            <w:shd w:val="clear" w:color="auto" w:fill="00B0B9"/>
            <w:vAlign w:val="center"/>
          </w:tcPr>
          <w:p w14:paraId="0B0255EC" w14:textId="4DCF246E" w:rsidR="00C50FFE" w:rsidRPr="0096154B" w:rsidRDefault="00A1058E" w:rsidP="00A1058E">
            <w:pPr>
              <w:rPr>
                <w:rFonts w:ascii="Futura" w:hAnsi="Futura"/>
                <w:b/>
                <w:bCs/>
              </w:rPr>
            </w:pPr>
            <w:r w:rsidRPr="00A1058E">
              <w:rPr>
                <w:rFonts w:ascii="Futura" w:hAnsi="Futura"/>
                <w:b/>
                <w:bCs/>
                <w:sz w:val="12"/>
                <w:szCs w:val="12"/>
              </w:rPr>
              <w:t>Competency</w:t>
            </w:r>
          </w:p>
        </w:tc>
        <w:tc>
          <w:tcPr>
            <w:tcW w:w="4649" w:type="dxa"/>
            <w:shd w:val="clear" w:color="auto" w:fill="00B0B9"/>
          </w:tcPr>
          <w:p w14:paraId="73A6EBEA" w14:textId="71CCBB12" w:rsidR="00C50FFE" w:rsidRPr="0096154B" w:rsidRDefault="00C50FFE" w:rsidP="00D328A3">
            <w:pPr>
              <w:rPr>
                <w:rFonts w:ascii="Futura" w:hAnsi="Futura"/>
                <w:b/>
                <w:bCs/>
              </w:rPr>
            </w:pPr>
            <w:r w:rsidRPr="0096154B">
              <w:rPr>
                <w:rFonts w:ascii="Futura" w:hAnsi="Futura"/>
                <w:b/>
                <w:bCs/>
              </w:rPr>
              <w:t>Comments</w:t>
            </w:r>
          </w:p>
        </w:tc>
      </w:tr>
      <w:tr w:rsidR="0096154B" w14:paraId="248E4501" w14:textId="77777777" w:rsidTr="0072246D">
        <w:tc>
          <w:tcPr>
            <w:tcW w:w="10456" w:type="dxa"/>
            <w:gridSpan w:val="3"/>
          </w:tcPr>
          <w:p w14:paraId="5899EFB8" w14:textId="5C385223" w:rsidR="0096154B" w:rsidRPr="009C3B7E" w:rsidRDefault="0096154B" w:rsidP="00D328A3">
            <w:pPr>
              <w:rPr>
                <w:rFonts w:ascii="Futura" w:hAnsi="Futura"/>
                <w:b/>
                <w:bCs/>
                <w:sz w:val="20"/>
                <w:szCs w:val="20"/>
              </w:rPr>
            </w:pPr>
            <w:r w:rsidRPr="0096154B">
              <w:rPr>
                <w:rFonts w:ascii="Futura" w:hAnsi="Futura"/>
                <w:b/>
                <w:bCs/>
                <w:color w:val="171717" w:themeColor="background2" w:themeShade="1A"/>
                <w:sz w:val="20"/>
                <w:szCs w:val="20"/>
              </w:rPr>
              <w:t>Accurately records all information on official scoresheet.</w:t>
            </w:r>
          </w:p>
        </w:tc>
      </w:tr>
      <w:tr w:rsidR="00176E2C" w14:paraId="0DBE3904" w14:textId="77777777" w:rsidTr="0072246D">
        <w:tc>
          <w:tcPr>
            <w:tcW w:w="10456" w:type="dxa"/>
            <w:gridSpan w:val="3"/>
          </w:tcPr>
          <w:p w14:paraId="24CDFF0C" w14:textId="591E222A" w:rsidR="00176E2C" w:rsidRPr="00176E2C" w:rsidRDefault="00176E2C" w:rsidP="00D328A3">
            <w:pPr>
              <w:rPr>
                <w:rFonts w:ascii="Futura" w:hAnsi="Futura"/>
                <w:color w:val="171717" w:themeColor="background2" w:themeShade="1A"/>
                <w:sz w:val="20"/>
                <w:szCs w:val="20"/>
              </w:rPr>
            </w:pPr>
            <w:r w:rsidRPr="00A1058E">
              <w:rPr>
                <w:rFonts w:ascii="Futura" w:hAnsi="Futura"/>
                <w:color w:val="7F7F7F" w:themeColor="text1" w:themeTint="80"/>
                <w:sz w:val="20"/>
                <w:szCs w:val="20"/>
              </w:rPr>
              <w:t>Match details recorded correctly</w:t>
            </w:r>
          </w:p>
        </w:tc>
      </w:tr>
      <w:tr w:rsidR="0096154B" w14:paraId="61537E42" w14:textId="77777777" w:rsidTr="00C50FFE">
        <w:tc>
          <w:tcPr>
            <w:tcW w:w="4815" w:type="dxa"/>
          </w:tcPr>
          <w:p w14:paraId="6F70ACD5" w14:textId="16C68307" w:rsidR="0096154B" w:rsidRPr="009C3B7E" w:rsidRDefault="00AE678B" w:rsidP="0096154B">
            <w:pPr>
              <w:ind w:left="32"/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  <w:r w:rsidRPr="009C3B7E"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>Both team names with initial and surname</w:t>
            </w:r>
          </w:p>
        </w:tc>
        <w:tc>
          <w:tcPr>
            <w:tcW w:w="992" w:type="dxa"/>
          </w:tcPr>
          <w:p w14:paraId="50A361BC" w14:textId="77777777" w:rsidR="0096154B" w:rsidRPr="0096154B" w:rsidRDefault="0096154B" w:rsidP="00D328A3">
            <w:pPr>
              <w:rPr>
                <w:rFonts w:ascii="Futura" w:hAnsi="Futura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6E95AF7" w14:textId="77777777" w:rsidR="0096154B" w:rsidRPr="0096154B" w:rsidRDefault="0096154B" w:rsidP="00D328A3">
            <w:pPr>
              <w:rPr>
                <w:rFonts w:ascii="Futura" w:hAnsi="Futura"/>
                <w:sz w:val="20"/>
                <w:szCs w:val="20"/>
              </w:rPr>
            </w:pPr>
          </w:p>
        </w:tc>
      </w:tr>
      <w:tr w:rsidR="00AE678B" w14:paraId="78AE8AE8" w14:textId="77777777" w:rsidTr="00C50FFE">
        <w:tc>
          <w:tcPr>
            <w:tcW w:w="4815" w:type="dxa"/>
          </w:tcPr>
          <w:p w14:paraId="5D5085AA" w14:textId="3114FC7E" w:rsidR="00AE678B" w:rsidRPr="009C3B7E" w:rsidRDefault="00AE678B" w:rsidP="0096154B">
            <w:pPr>
              <w:ind w:left="32"/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  <w:r w:rsidRPr="009C3B7E"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>All subs/positional changes are clearly noted</w:t>
            </w:r>
          </w:p>
        </w:tc>
        <w:tc>
          <w:tcPr>
            <w:tcW w:w="992" w:type="dxa"/>
          </w:tcPr>
          <w:p w14:paraId="7524B1C8" w14:textId="77777777" w:rsidR="00AE678B" w:rsidRPr="0096154B" w:rsidRDefault="00AE678B" w:rsidP="00D328A3">
            <w:pPr>
              <w:rPr>
                <w:rFonts w:ascii="Futura" w:hAnsi="Futura"/>
                <w:sz w:val="20"/>
                <w:szCs w:val="20"/>
              </w:rPr>
            </w:pPr>
          </w:p>
        </w:tc>
        <w:tc>
          <w:tcPr>
            <w:tcW w:w="4649" w:type="dxa"/>
          </w:tcPr>
          <w:p w14:paraId="1BC53C7F" w14:textId="77777777" w:rsidR="00AE678B" w:rsidRPr="0096154B" w:rsidRDefault="00AE678B" w:rsidP="00D328A3">
            <w:pPr>
              <w:rPr>
                <w:rFonts w:ascii="Futura" w:hAnsi="Futura"/>
                <w:sz w:val="20"/>
                <w:szCs w:val="20"/>
              </w:rPr>
            </w:pPr>
          </w:p>
        </w:tc>
      </w:tr>
      <w:tr w:rsidR="00AE678B" w14:paraId="4BF571A8" w14:textId="77777777" w:rsidTr="00C50FFE">
        <w:tc>
          <w:tcPr>
            <w:tcW w:w="4815" w:type="dxa"/>
          </w:tcPr>
          <w:p w14:paraId="12C01901" w14:textId="3FDDAD84" w:rsidR="00AE678B" w:rsidRPr="009C3B7E" w:rsidRDefault="00AE678B" w:rsidP="0096154B">
            <w:pPr>
              <w:ind w:left="32"/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  <w:r w:rsidRPr="009C3B7E"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>Pass sequence is accurate</w:t>
            </w:r>
          </w:p>
        </w:tc>
        <w:tc>
          <w:tcPr>
            <w:tcW w:w="992" w:type="dxa"/>
          </w:tcPr>
          <w:p w14:paraId="6E8C0850" w14:textId="77777777" w:rsidR="00AE678B" w:rsidRPr="0096154B" w:rsidRDefault="00AE678B" w:rsidP="00D328A3">
            <w:pPr>
              <w:rPr>
                <w:rFonts w:ascii="Futura" w:hAnsi="Futura"/>
                <w:sz w:val="20"/>
                <w:szCs w:val="20"/>
              </w:rPr>
            </w:pPr>
          </w:p>
        </w:tc>
        <w:tc>
          <w:tcPr>
            <w:tcW w:w="4649" w:type="dxa"/>
          </w:tcPr>
          <w:p w14:paraId="0D27D3CF" w14:textId="77777777" w:rsidR="00AE678B" w:rsidRPr="0096154B" w:rsidRDefault="00AE678B" w:rsidP="00D328A3">
            <w:pPr>
              <w:rPr>
                <w:rFonts w:ascii="Futura" w:hAnsi="Futura"/>
                <w:sz w:val="20"/>
                <w:szCs w:val="20"/>
              </w:rPr>
            </w:pPr>
          </w:p>
        </w:tc>
      </w:tr>
      <w:tr w:rsidR="00AE678B" w14:paraId="606D5957" w14:textId="77777777" w:rsidTr="00C50FFE">
        <w:tc>
          <w:tcPr>
            <w:tcW w:w="4815" w:type="dxa"/>
          </w:tcPr>
          <w:p w14:paraId="49AAF3DA" w14:textId="205176BB" w:rsidR="00AE678B" w:rsidRPr="009C3B7E" w:rsidRDefault="00AE678B" w:rsidP="0096154B">
            <w:pPr>
              <w:ind w:left="32"/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  <w:r w:rsidRPr="009C3B7E"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>Last pass in each quarter</w:t>
            </w:r>
            <w:r w:rsidR="009C3B7E" w:rsidRPr="009C3B7E"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 xml:space="preserve"> is correct</w:t>
            </w:r>
          </w:p>
        </w:tc>
        <w:tc>
          <w:tcPr>
            <w:tcW w:w="992" w:type="dxa"/>
          </w:tcPr>
          <w:p w14:paraId="3E59C0CC" w14:textId="77777777" w:rsidR="00AE678B" w:rsidRPr="0096154B" w:rsidRDefault="00AE678B" w:rsidP="00D328A3">
            <w:pPr>
              <w:rPr>
                <w:rFonts w:ascii="Futura" w:hAnsi="Futura"/>
                <w:sz w:val="20"/>
                <w:szCs w:val="20"/>
              </w:rPr>
            </w:pPr>
          </w:p>
        </w:tc>
        <w:tc>
          <w:tcPr>
            <w:tcW w:w="4649" w:type="dxa"/>
          </w:tcPr>
          <w:p w14:paraId="14461A58" w14:textId="77777777" w:rsidR="00AE678B" w:rsidRPr="0096154B" w:rsidRDefault="00AE678B" w:rsidP="00D328A3">
            <w:pPr>
              <w:rPr>
                <w:rFonts w:ascii="Futura" w:hAnsi="Futura"/>
                <w:sz w:val="20"/>
                <w:szCs w:val="20"/>
              </w:rPr>
            </w:pPr>
          </w:p>
        </w:tc>
      </w:tr>
      <w:tr w:rsidR="0096154B" w:rsidRPr="009C3B7E" w14:paraId="40E30A70" w14:textId="77777777" w:rsidTr="00DE32AA">
        <w:tc>
          <w:tcPr>
            <w:tcW w:w="10456" w:type="dxa"/>
            <w:gridSpan w:val="3"/>
          </w:tcPr>
          <w:p w14:paraId="5096B678" w14:textId="6021B35C" w:rsidR="0096154B" w:rsidRPr="009C3B7E" w:rsidRDefault="0096154B" w:rsidP="00D328A3">
            <w:pPr>
              <w:rPr>
                <w:rFonts w:ascii="Futura" w:hAnsi="Futura"/>
                <w:b/>
                <w:bCs/>
                <w:color w:val="262626" w:themeColor="text1" w:themeTint="D9"/>
                <w:sz w:val="20"/>
                <w:szCs w:val="20"/>
              </w:rPr>
            </w:pPr>
            <w:r w:rsidRPr="0096154B">
              <w:rPr>
                <w:rFonts w:ascii="Futura" w:hAnsi="Futura"/>
                <w:b/>
                <w:bCs/>
                <w:color w:val="262626" w:themeColor="text1" w:themeTint="D9"/>
                <w:sz w:val="20"/>
                <w:szCs w:val="20"/>
              </w:rPr>
              <w:t xml:space="preserve">Clearly and consistently records all letters, </w:t>
            </w:r>
            <w:proofErr w:type="gramStart"/>
            <w:r w:rsidRPr="0096154B">
              <w:rPr>
                <w:rFonts w:ascii="Futura" w:hAnsi="Futura"/>
                <w:b/>
                <w:bCs/>
                <w:color w:val="262626" w:themeColor="text1" w:themeTint="D9"/>
                <w:sz w:val="20"/>
                <w:szCs w:val="20"/>
              </w:rPr>
              <w:t>numbers</w:t>
            </w:r>
            <w:proofErr w:type="gramEnd"/>
            <w:r w:rsidRPr="0096154B">
              <w:rPr>
                <w:rFonts w:ascii="Futura" w:hAnsi="Futura"/>
                <w:b/>
                <w:bCs/>
                <w:color w:val="262626" w:themeColor="text1" w:themeTint="D9"/>
                <w:sz w:val="20"/>
                <w:szCs w:val="20"/>
              </w:rPr>
              <w:t xml:space="preserve"> and symbols (including dots) on official scoresheet.</w:t>
            </w:r>
          </w:p>
        </w:tc>
      </w:tr>
      <w:tr w:rsidR="009C3B7E" w:rsidRPr="009C3B7E" w14:paraId="4C7FD973" w14:textId="77777777" w:rsidTr="00C50FFE">
        <w:tc>
          <w:tcPr>
            <w:tcW w:w="4815" w:type="dxa"/>
          </w:tcPr>
          <w:p w14:paraId="509D7D04" w14:textId="71B77507" w:rsidR="0096154B" w:rsidRPr="009C3B7E" w:rsidRDefault="009C3B7E" w:rsidP="0096154B">
            <w:pPr>
              <w:ind w:left="32"/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>Numbers for goals by each shooter are sequential and accurate</w:t>
            </w:r>
          </w:p>
        </w:tc>
        <w:tc>
          <w:tcPr>
            <w:tcW w:w="992" w:type="dxa"/>
          </w:tcPr>
          <w:p w14:paraId="44D1DD31" w14:textId="77777777" w:rsidR="0096154B" w:rsidRPr="009C3B7E" w:rsidRDefault="0096154B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21F795E" w14:textId="77777777" w:rsidR="0096154B" w:rsidRPr="009C3B7E" w:rsidRDefault="0096154B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9C3B7E" w:rsidRPr="009C3B7E" w14:paraId="0C4F54A9" w14:textId="77777777" w:rsidTr="00C50FFE">
        <w:tc>
          <w:tcPr>
            <w:tcW w:w="4815" w:type="dxa"/>
          </w:tcPr>
          <w:p w14:paraId="298964A8" w14:textId="3873D096" w:rsidR="009C3B7E" w:rsidRDefault="009C3B7E" w:rsidP="0096154B">
            <w:pPr>
              <w:ind w:left="32"/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 xml:space="preserve">Penalties are clearly </w:t>
            </w:r>
            <w:r w:rsidR="00F60199"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>indicated,</w:t>
            </w:r>
            <w: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 xml:space="preserve"> and goal number is circled</w:t>
            </w:r>
          </w:p>
        </w:tc>
        <w:tc>
          <w:tcPr>
            <w:tcW w:w="992" w:type="dxa"/>
          </w:tcPr>
          <w:p w14:paraId="16E74944" w14:textId="77777777" w:rsidR="009C3B7E" w:rsidRPr="009C3B7E" w:rsidRDefault="009C3B7E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1F26D13" w14:textId="77777777" w:rsidR="009C3B7E" w:rsidRPr="009C3B7E" w:rsidRDefault="009C3B7E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9C3B7E" w:rsidRPr="009C3B7E" w14:paraId="34D5EDA6" w14:textId="77777777" w:rsidTr="00C50FFE">
        <w:tc>
          <w:tcPr>
            <w:tcW w:w="4815" w:type="dxa"/>
          </w:tcPr>
          <w:p w14:paraId="286AA16D" w14:textId="55A54339" w:rsidR="009C3B7E" w:rsidRDefault="009C3B7E" w:rsidP="0096154B">
            <w:pPr>
              <w:ind w:left="32"/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>Missed attempts are shown with a clear dot</w:t>
            </w:r>
          </w:p>
        </w:tc>
        <w:tc>
          <w:tcPr>
            <w:tcW w:w="992" w:type="dxa"/>
          </w:tcPr>
          <w:p w14:paraId="1DBFA0E6" w14:textId="77777777" w:rsidR="009C3B7E" w:rsidRPr="009C3B7E" w:rsidRDefault="009C3B7E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5B8C6A46" w14:textId="77777777" w:rsidR="009C3B7E" w:rsidRPr="009C3B7E" w:rsidRDefault="009C3B7E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F60199" w:rsidRPr="009C3B7E" w14:paraId="53A3C667" w14:textId="77777777" w:rsidTr="00C50FFE">
        <w:tc>
          <w:tcPr>
            <w:tcW w:w="4815" w:type="dxa"/>
          </w:tcPr>
          <w:p w14:paraId="7112C054" w14:textId="7D684CDC" w:rsidR="00F60199" w:rsidRDefault="00F60199" w:rsidP="0096154B">
            <w:pPr>
              <w:ind w:left="32"/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>Shooter changes shown with red square</w:t>
            </w:r>
          </w:p>
        </w:tc>
        <w:tc>
          <w:tcPr>
            <w:tcW w:w="992" w:type="dxa"/>
          </w:tcPr>
          <w:p w14:paraId="77694422" w14:textId="77777777" w:rsidR="00F60199" w:rsidRPr="009C3B7E" w:rsidRDefault="00F60199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1C67C2AA" w14:textId="77777777" w:rsidR="00F60199" w:rsidRPr="009C3B7E" w:rsidRDefault="00F60199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F60199" w:rsidRPr="009C3B7E" w14:paraId="3544EC67" w14:textId="77777777" w:rsidTr="00C50FFE">
        <w:tc>
          <w:tcPr>
            <w:tcW w:w="4815" w:type="dxa"/>
          </w:tcPr>
          <w:p w14:paraId="02933AC3" w14:textId="6F92B09F" w:rsidR="00F60199" w:rsidRDefault="00F60199" w:rsidP="0096154B">
            <w:pPr>
              <w:ind w:left="32"/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>Numbers are consistently marked off – quarter scores are bracketed</w:t>
            </w:r>
          </w:p>
        </w:tc>
        <w:tc>
          <w:tcPr>
            <w:tcW w:w="992" w:type="dxa"/>
          </w:tcPr>
          <w:p w14:paraId="65420954" w14:textId="77777777" w:rsidR="00F60199" w:rsidRPr="009C3B7E" w:rsidRDefault="00F60199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16CC817" w14:textId="77777777" w:rsidR="00F60199" w:rsidRPr="009C3B7E" w:rsidRDefault="00F60199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96154B" w:rsidRPr="009C3B7E" w14:paraId="3FCE7436" w14:textId="77777777" w:rsidTr="00633B81">
        <w:tc>
          <w:tcPr>
            <w:tcW w:w="10456" w:type="dxa"/>
            <w:gridSpan w:val="3"/>
          </w:tcPr>
          <w:p w14:paraId="066DDD46" w14:textId="12260FA1" w:rsidR="0096154B" w:rsidRPr="009C3B7E" w:rsidRDefault="0096154B" w:rsidP="00D328A3">
            <w:pPr>
              <w:rPr>
                <w:rFonts w:ascii="Futura" w:hAnsi="Futura"/>
                <w:b/>
                <w:bCs/>
                <w:sz w:val="20"/>
                <w:szCs w:val="20"/>
              </w:rPr>
            </w:pPr>
            <w:r w:rsidRPr="0096154B">
              <w:rPr>
                <w:rFonts w:ascii="Futura" w:hAnsi="Futura"/>
                <w:b/>
                <w:bCs/>
                <w:sz w:val="20"/>
                <w:szCs w:val="20"/>
              </w:rPr>
              <w:t>Accurately records all shooting statistics at the end of each quarter and the game.</w:t>
            </w:r>
          </w:p>
        </w:tc>
      </w:tr>
      <w:tr w:rsidR="009C3B7E" w:rsidRPr="009C3B7E" w14:paraId="742A0313" w14:textId="77777777" w:rsidTr="00C50FFE">
        <w:tc>
          <w:tcPr>
            <w:tcW w:w="4815" w:type="dxa"/>
          </w:tcPr>
          <w:p w14:paraId="633E7D6C" w14:textId="40911485" w:rsidR="0096154B" w:rsidRPr="009C3B7E" w:rsidRDefault="00F60199" w:rsidP="0096154B">
            <w:pPr>
              <w:ind w:left="32"/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>Statistics for each shooter are placed in correct box</w:t>
            </w:r>
          </w:p>
        </w:tc>
        <w:tc>
          <w:tcPr>
            <w:tcW w:w="992" w:type="dxa"/>
          </w:tcPr>
          <w:p w14:paraId="6F5E7FA2" w14:textId="77777777" w:rsidR="0096154B" w:rsidRPr="009C3B7E" w:rsidRDefault="0096154B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17535D2B" w14:textId="77777777" w:rsidR="0096154B" w:rsidRPr="009C3B7E" w:rsidRDefault="0096154B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F60199" w:rsidRPr="009C3B7E" w14:paraId="0E6747A9" w14:textId="77777777" w:rsidTr="00C50FFE">
        <w:tc>
          <w:tcPr>
            <w:tcW w:w="4815" w:type="dxa"/>
          </w:tcPr>
          <w:p w14:paraId="39013324" w14:textId="1643252D" w:rsidR="00F60199" w:rsidRPr="009C3B7E" w:rsidRDefault="00F60199" w:rsidP="0096154B">
            <w:pPr>
              <w:ind w:left="32"/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>Where more than one GS or GA has played this is clearly shown</w:t>
            </w:r>
          </w:p>
        </w:tc>
        <w:tc>
          <w:tcPr>
            <w:tcW w:w="992" w:type="dxa"/>
          </w:tcPr>
          <w:p w14:paraId="7E13C1B8" w14:textId="77777777" w:rsidR="00F60199" w:rsidRPr="009C3B7E" w:rsidRDefault="00F60199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56FBA149" w14:textId="77777777" w:rsidR="00F60199" w:rsidRPr="009C3B7E" w:rsidRDefault="00F60199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96154B" w:rsidRPr="009C3B7E" w14:paraId="277846A7" w14:textId="77777777" w:rsidTr="00384363">
        <w:tc>
          <w:tcPr>
            <w:tcW w:w="10456" w:type="dxa"/>
            <w:gridSpan w:val="3"/>
          </w:tcPr>
          <w:p w14:paraId="58B4B45D" w14:textId="640783EB" w:rsidR="0096154B" w:rsidRPr="009C3B7E" w:rsidRDefault="0096154B" w:rsidP="00D328A3">
            <w:pPr>
              <w:rPr>
                <w:rFonts w:ascii="Futura" w:hAnsi="Futura"/>
                <w:b/>
                <w:bCs/>
                <w:sz w:val="20"/>
                <w:szCs w:val="20"/>
              </w:rPr>
            </w:pPr>
            <w:r w:rsidRPr="0096154B">
              <w:rPr>
                <w:rFonts w:ascii="Futura" w:hAnsi="Futura"/>
                <w:b/>
                <w:bCs/>
                <w:sz w:val="20"/>
                <w:szCs w:val="20"/>
              </w:rPr>
              <w:t>Reads signals from the umpire in relation to scoring of a goal/no goal and penalty goal.</w:t>
            </w:r>
          </w:p>
        </w:tc>
      </w:tr>
      <w:tr w:rsidR="009C3B7E" w:rsidRPr="009C3B7E" w14:paraId="094C14BE" w14:textId="77777777" w:rsidTr="00C50FFE">
        <w:tc>
          <w:tcPr>
            <w:tcW w:w="4815" w:type="dxa"/>
          </w:tcPr>
          <w:p w14:paraId="19742336" w14:textId="10F386D9" w:rsidR="0096154B" w:rsidRPr="009C3B7E" w:rsidRDefault="00667495" w:rsidP="0096154B">
            <w:pPr>
              <w:ind w:left="32"/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 xml:space="preserve">Accurately reads hand signals </w:t>
            </w:r>
          </w:p>
        </w:tc>
        <w:tc>
          <w:tcPr>
            <w:tcW w:w="992" w:type="dxa"/>
          </w:tcPr>
          <w:p w14:paraId="17778C5C" w14:textId="77777777" w:rsidR="0096154B" w:rsidRPr="009C3B7E" w:rsidRDefault="0096154B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605072AC" w14:textId="77777777" w:rsidR="0096154B" w:rsidRPr="009C3B7E" w:rsidRDefault="0096154B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96154B" w:rsidRPr="009C3B7E" w14:paraId="0B53E7DA" w14:textId="77777777" w:rsidTr="00512D64">
        <w:tc>
          <w:tcPr>
            <w:tcW w:w="10456" w:type="dxa"/>
            <w:gridSpan w:val="3"/>
          </w:tcPr>
          <w:p w14:paraId="74D43075" w14:textId="220D6249" w:rsidR="0096154B" w:rsidRPr="009C3B7E" w:rsidRDefault="0096154B" w:rsidP="00D328A3">
            <w:pPr>
              <w:rPr>
                <w:rFonts w:ascii="Futura" w:hAnsi="Futura"/>
                <w:b/>
                <w:bCs/>
                <w:sz w:val="20"/>
                <w:szCs w:val="20"/>
              </w:rPr>
            </w:pPr>
            <w:r w:rsidRPr="0096154B">
              <w:rPr>
                <w:rFonts w:ascii="Futura" w:hAnsi="Futura"/>
                <w:b/>
                <w:bCs/>
                <w:sz w:val="20"/>
                <w:szCs w:val="20"/>
              </w:rPr>
              <w:t>Effectively communicates with other members of the score bench.</w:t>
            </w:r>
          </w:p>
        </w:tc>
      </w:tr>
      <w:tr w:rsidR="009C3B7E" w:rsidRPr="009C3B7E" w14:paraId="4DABD7BA" w14:textId="77777777" w:rsidTr="00C50FFE">
        <w:tc>
          <w:tcPr>
            <w:tcW w:w="4815" w:type="dxa"/>
          </w:tcPr>
          <w:p w14:paraId="24C511D4" w14:textId="141372BA" w:rsidR="0096154B" w:rsidRPr="009C3B7E" w:rsidRDefault="00073139" w:rsidP="0096154B">
            <w:pPr>
              <w:ind w:left="32"/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>Speaks clearly</w:t>
            </w:r>
          </w:p>
        </w:tc>
        <w:tc>
          <w:tcPr>
            <w:tcW w:w="992" w:type="dxa"/>
          </w:tcPr>
          <w:p w14:paraId="3749ABB6" w14:textId="77777777" w:rsidR="0096154B" w:rsidRPr="009C3B7E" w:rsidRDefault="0096154B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04D39B7" w14:textId="77777777" w:rsidR="0096154B" w:rsidRPr="009C3B7E" w:rsidRDefault="0096154B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073139" w:rsidRPr="009C3B7E" w14:paraId="113830FC" w14:textId="77777777" w:rsidTr="00C50FFE">
        <w:tc>
          <w:tcPr>
            <w:tcW w:w="4815" w:type="dxa"/>
          </w:tcPr>
          <w:p w14:paraId="2B8C4B32" w14:textId="1F8B2B48" w:rsidR="00073139" w:rsidRDefault="00073139" w:rsidP="0096154B">
            <w:pPr>
              <w:ind w:left="32"/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>Uses the appropriate terminology</w:t>
            </w:r>
          </w:p>
        </w:tc>
        <w:tc>
          <w:tcPr>
            <w:tcW w:w="992" w:type="dxa"/>
          </w:tcPr>
          <w:p w14:paraId="402D8864" w14:textId="77777777" w:rsidR="00073139" w:rsidRPr="009C3B7E" w:rsidRDefault="00073139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DD64C41" w14:textId="77777777" w:rsidR="00073139" w:rsidRPr="009C3B7E" w:rsidRDefault="00073139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073139" w:rsidRPr="009C3B7E" w14:paraId="03FF4FBB" w14:textId="77777777" w:rsidTr="00C50FFE">
        <w:tc>
          <w:tcPr>
            <w:tcW w:w="4815" w:type="dxa"/>
          </w:tcPr>
          <w:p w14:paraId="15BC503D" w14:textId="4ACF9DE4" w:rsidR="00073139" w:rsidRDefault="00073139" w:rsidP="0096154B">
            <w:pPr>
              <w:ind w:left="32"/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>Calls made after actions completed</w:t>
            </w:r>
          </w:p>
        </w:tc>
        <w:tc>
          <w:tcPr>
            <w:tcW w:w="992" w:type="dxa"/>
          </w:tcPr>
          <w:p w14:paraId="745EE875" w14:textId="77777777" w:rsidR="00073139" w:rsidRPr="009C3B7E" w:rsidRDefault="00073139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7808C876" w14:textId="77777777" w:rsidR="00073139" w:rsidRPr="009C3B7E" w:rsidRDefault="00073139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96154B" w:rsidRPr="009C3B7E" w14:paraId="0675F405" w14:textId="77777777" w:rsidTr="00E14A22">
        <w:tc>
          <w:tcPr>
            <w:tcW w:w="10456" w:type="dxa"/>
            <w:gridSpan w:val="3"/>
          </w:tcPr>
          <w:p w14:paraId="56B204FB" w14:textId="2C1B5B9A" w:rsidR="0096154B" w:rsidRPr="009C3B7E" w:rsidRDefault="0096154B" w:rsidP="00D328A3">
            <w:pPr>
              <w:rPr>
                <w:rFonts w:ascii="Futura" w:hAnsi="Futura"/>
                <w:b/>
                <w:bCs/>
                <w:sz w:val="20"/>
                <w:szCs w:val="20"/>
              </w:rPr>
            </w:pPr>
            <w:r w:rsidRPr="0096154B">
              <w:rPr>
                <w:rFonts w:ascii="Futura" w:hAnsi="Futura"/>
                <w:b/>
                <w:bCs/>
                <w:sz w:val="20"/>
                <w:szCs w:val="20"/>
              </w:rPr>
              <w:t>Maintains concentration, composure and focus throughout the match.</w:t>
            </w:r>
          </w:p>
        </w:tc>
      </w:tr>
      <w:tr w:rsidR="009C3B7E" w:rsidRPr="009C3B7E" w14:paraId="744C7427" w14:textId="77777777" w:rsidTr="00C50FFE">
        <w:tc>
          <w:tcPr>
            <w:tcW w:w="4815" w:type="dxa"/>
          </w:tcPr>
          <w:p w14:paraId="690ADD09" w14:textId="4DA3DD65" w:rsidR="0096154B" w:rsidRPr="009C3B7E" w:rsidRDefault="00667495" w:rsidP="0096154B">
            <w:pPr>
              <w:ind w:left="32"/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>Is calm</w:t>
            </w:r>
          </w:p>
        </w:tc>
        <w:tc>
          <w:tcPr>
            <w:tcW w:w="992" w:type="dxa"/>
          </w:tcPr>
          <w:p w14:paraId="60CE7F54" w14:textId="77777777" w:rsidR="0096154B" w:rsidRPr="009C3B7E" w:rsidRDefault="0096154B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6CF7AA48" w14:textId="77777777" w:rsidR="0096154B" w:rsidRPr="009C3B7E" w:rsidRDefault="0096154B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667495" w:rsidRPr="009C3B7E" w14:paraId="0116B36A" w14:textId="77777777" w:rsidTr="00C50FFE">
        <w:tc>
          <w:tcPr>
            <w:tcW w:w="4815" w:type="dxa"/>
          </w:tcPr>
          <w:p w14:paraId="13FFAD3C" w14:textId="3CB34723" w:rsidR="00667495" w:rsidRDefault="00667495" w:rsidP="0096154B">
            <w:pPr>
              <w:ind w:left="32"/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>Maintains minimal talk</w:t>
            </w:r>
          </w:p>
        </w:tc>
        <w:tc>
          <w:tcPr>
            <w:tcW w:w="992" w:type="dxa"/>
          </w:tcPr>
          <w:p w14:paraId="52A58673" w14:textId="77777777" w:rsidR="00667495" w:rsidRPr="009C3B7E" w:rsidRDefault="00667495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323D7B3" w14:textId="77777777" w:rsidR="00667495" w:rsidRPr="009C3B7E" w:rsidRDefault="00667495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667495" w:rsidRPr="009C3B7E" w14:paraId="5D4A37DF" w14:textId="77777777" w:rsidTr="00C50FFE">
        <w:tc>
          <w:tcPr>
            <w:tcW w:w="4815" w:type="dxa"/>
          </w:tcPr>
          <w:p w14:paraId="0516F73D" w14:textId="1CD7F44E" w:rsidR="00667495" w:rsidRDefault="00667495" w:rsidP="0096154B">
            <w:pPr>
              <w:ind w:left="32"/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>Watches all the game and is focussed on role</w:t>
            </w:r>
          </w:p>
        </w:tc>
        <w:tc>
          <w:tcPr>
            <w:tcW w:w="992" w:type="dxa"/>
          </w:tcPr>
          <w:p w14:paraId="5D17981B" w14:textId="77777777" w:rsidR="00667495" w:rsidRPr="009C3B7E" w:rsidRDefault="00667495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6D331F72" w14:textId="77777777" w:rsidR="00667495" w:rsidRPr="009C3B7E" w:rsidRDefault="00667495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667495" w:rsidRPr="009C3B7E" w14:paraId="5BCBEC88" w14:textId="77777777" w:rsidTr="00C50FFE">
        <w:tc>
          <w:tcPr>
            <w:tcW w:w="4815" w:type="dxa"/>
          </w:tcPr>
          <w:p w14:paraId="5A9306F6" w14:textId="455F3BA8" w:rsidR="00667495" w:rsidRDefault="00667495" w:rsidP="0096154B">
            <w:pPr>
              <w:ind w:left="32"/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  <w:t>Is aware of and communicates well with other Technical Officials</w:t>
            </w:r>
          </w:p>
        </w:tc>
        <w:tc>
          <w:tcPr>
            <w:tcW w:w="992" w:type="dxa"/>
          </w:tcPr>
          <w:p w14:paraId="557F0354" w14:textId="77777777" w:rsidR="00667495" w:rsidRPr="009C3B7E" w:rsidRDefault="00667495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04AF7FF1" w14:textId="77777777" w:rsidR="00667495" w:rsidRPr="009C3B7E" w:rsidRDefault="00667495" w:rsidP="00D328A3">
            <w:pPr>
              <w:rPr>
                <w:rFonts w:ascii="Futura" w:hAnsi="Futura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5AF690D5" w14:textId="299AFDAE" w:rsidR="00C50FFE" w:rsidRPr="00B966E3" w:rsidRDefault="00C50FFE" w:rsidP="00D328A3">
      <w:pPr>
        <w:rPr>
          <w:rFonts w:ascii="Futura" w:hAnsi="Futura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4CFF" w:rsidRPr="00514CFF" w14:paraId="25383E34" w14:textId="77777777" w:rsidTr="00514CFF">
        <w:tc>
          <w:tcPr>
            <w:tcW w:w="10456" w:type="dxa"/>
          </w:tcPr>
          <w:p w14:paraId="3BAB25DD" w14:textId="77777777" w:rsidR="00514CFF" w:rsidRPr="00514CFF" w:rsidRDefault="00514CFF" w:rsidP="00D328A3">
            <w:pPr>
              <w:rPr>
                <w:rFonts w:ascii="Futura" w:hAnsi="Futura"/>
                <w:sz w:val="20"/>
                <w:szCs w:val="20"/>
              </w:rPr>
            </w:pPr>
            <w:r w:rsidRPr="00514CFF">
              <w:rPr>
                <w:rFonts w:ascii="Futura" w:hAnsi="Futura"/>
                <w:sz w:val="20"/>
                <w:szCs w:val="20"/>
              </w:rPr>
              <w:t>Strengths:</w:t>
            </w:r>
          </w:p>
          <w:p w14:paraId="1DC9D0D7" w14:textId="77777777" w:rsidR="00514CFF" w:rsidRPr="00514CFF" w:rsidRDefault="00514CFF" w:rsidP="00D328A3">
            <w:pPr>
              <w:rPr>
                <w:rFonts w:ascii="Futura" w:hAnsi="Futura"/>
                <w:sz w:val="20"/>
                <w:szCs w:val="20"/>
              </w:rPr>
            </w:pPr>
          </w:p>
          <w:p w14:paraId="4EA18355" w14:textId="2FD8733E" w:rsidR="00514CFF" w:rsidRPr="00B966E3" w:rsidRDefault="00514CFF" w:rsidP="00D328A3">
            <w:pPr>
              <w:rPr>
                <w:rFonts w:ascii="Futura" w:hAnsi="Futura"/>
                <w:sz w:val="10"/>
                <w:szCs w:val="10"/>
              </w:rPr>
            </w:pPr>
          </w:p>
        </w:tc>
      </w:tr>
      <w:tr w:rsidR="00514CFF" w:rsidRPr="00514CFF" w14:paraId="017C4A4B" w14:textId="77777777" w:rsidTr="00514CFF">
        <w:tc>
          <w:tcPr>
            <w:tcW w:w="10456" w:type="dxa"/>
          </w:tcPr>
          <w:p w14:paraId="70ABD793" w14:textId="45810EF0" w:rsidR="00514CFF" w:rsidRPr="00514CFF" w:rsidRDefault="00514CFF" w:rsidP="00D328A3">
            <w:pPr>
              <w:rPr>
                <w:rFonts w:ascii="Futura" w:hAnsi="Futura"/>
                <w:sz w:val="20"/>
                <w:szCs w:val="20"/>
              </w:rPr>
            </w:pPr>
            <w:r w:rsidRPr="00514CFF">
              <w:rPr>
                <w:rFonts w:ascii="Futura" w:hAnsi="Futura"/>
                <w:sz w:val="20"/>
                <w:szCs w:val="20"/>
              </w:rPr>
              <w:t xml:space="preserve">For </w:t>
            </w:r>
            <w:r w:rsidR="00C4043F">
              <w:rPr>
                <w:rFonts w:ascii="Futura" w:hAnsi="Futura"/>
                <w:sz w:val="20"/>
                <w:szCs w:val="20"/>
              </w:rPr>
              <w:t>f</w:t>
            </w:r>
            <w:r w:rsidRPr="00514CFF">
              <w:rPr>
                <w:rFonts w:ascii="Futura" w:hAnsi="Futura"/>
                <w:sz w:val="20"/>
                <w:szCs w:val="20"/>
              </w:rPr>
              <w:t xml:space="preserve">urther </w:t>
            </w:r>
            <w:r w:rsidR="00C4043F">
              <w:rPr>
                <w:rFonts w:ascii="Futura" w:hAnsi="Futura"/>
                <w:sz w:val="20"/>
                <w:szCs w:val="20"/>
              </w:rPr>
              <w:t>d</w:t>
            </w:r>
            <w:r w:rsidRPr="00514CFF">
              <w:rPr>
                <w:rFonts w:ascii="Futura" w:hAnsi="Futura"/>
                <w:sz w:val="20"/>
                <w:szCs w:val="20"/>
              </w:rPr>
              <w:t>evelopment:</w:t>
            </w:r>
          </w:p>
          <w:p w14:paraId="681E1F96" w14:textId="77777777" w:rsidR="00514CFF" w:rsidRPr="00514CFF" w:rsidRDefault="00514CFF" w:rsidP="00D328A3">
            <w:pPr>
              <w:rPr>
                <w:rFonts w:ascii="Futura" w:hAnsi="Futura"/>
                <w:sz w:val="20"/>
                <w:szCs w:val="20"/>
              </w:rPr>
            </w:pPr>
          </w:p>
          <w:p w14:paraId="79B72110" w14:textId="0B7A265B" w:rsidR="00514CFF" w:rsidRPr="00514CFF" w:rsidRDefault="00514CFF" w:rsidP="00D328A3">
            <w:pPr>
              <w:rPr>
                <w:rFonts w:ascii="Futura" w:hAnsi="Futura"/>
                <w:sz w:val="20"/>
                <w:szCs w:val="20"/>
              </w:rPr>
            </w:pPr>
          </w:p>
        </w:tc>
      </w:tr>
      <w:tr w:rsidR="00514CFF" w:rsidRPr="00514CFF" w14:paraId="1A8D4CE5" w14:textId="77777777" w:rsidTr="00514CFF">
        <w:tc>
          <w:tcPr>
            <w:tcW w:w="10456" w:type="dxa"/>
          </w:tcPr>
          <w:p w14:paraId="6E5A6944" w14:textId="77777777" w:rsidR="00514CFF" w:rsidRPr="00514CFF" w:rsidRDefault="00514CFF" w:rsidP="00D328A3">
            <w:pPr>
              <w:rPr>
                <w:rFonts w:ascii="Futura" w:hAnsi="Futura"/>
                <w:sz w:val="20"/>
                <w:szCs w:val="20"/>
              </w:rPr>
            </w:pPr>
            <w:r w:rsidRPr="00514CFF">
              <w:rPr>
                <w:rFonts w:ascii="Futura" w:hAnsi="Futura"/>
                <w:sz w:val="20"/>
                <w:szCs w:val="20"/>
              </w:rPr>
              <w:t>Signature:</w:t>
            </w:r>
          </w:p>
          <w:p w14:paraId="1EBC1CED" w14:textId="77777777" w:rsidR="00514CFF" w:rsidRPr="00514CFF" w:rsidRDefault="00514CFF" w:rsidP="00D328A3">
            <w:pPr>
              <w:rPr>
                <w:rFonts w:ascii="Futura" w:hAnsi="Futura"/>
                <w:sz w:val="20"/>
                <w:szCs w:val="20"/>
              </w:rPr>
            </w:pPr>
          </w:p>
          <w:p w14:paraId="578814A8" w14:textId="1D855289" w:rsidR="00514CFF" w:rsidRPr="00514CFF" w:rsidRDefault="00514CFF" w:rsidP="00D328A3">
            <w:pPr>
              <w:rPr>
                <w:rFonts w:ascii="Futura" w:hAnsi="Futura"/>
                <w:sz w:val="20"/>
                <w:szCs w:val="20"/>
              </w:rPr>
            </w:pPr>
          </w:p>
        </w:tc>
      </w:tr>
    </w:tbl>
    <w:p w14:paraId="3A02B622" w14:textId="77777777" w:rsidR="00514CFF" w:rsidRPr="00D328A3" w:rsidRDefault="00514CFF" w:rsidP="00D328A3">
      <w:pPr>
        <w:rPr>
          <w:rFonts w:ascii="Futura" w:hAnsi="Futura"/>
        </w:rPr>
      </w:pPr>
    </w:p>
    <w:sectPr w:rsidR="00514CFF" w:rsidRPr="00D328A3" w:rsidSect="00D328A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2636" w14:textId="77777777" w:rsidR="00AF2ECC" w:rsidRDefault="00AF2ECC" w:rsidP="00D328A3">
      <w:pPr>
        <w:spacing w:after="0" w:line="240" w:lineRule="auto"/>
      </w:pPr>
      <w:r>
        <w:separator/>
      </w:r>
    </w:p>
  </w:endnote>
  <w:endnote w:type="continuationSeparator" w:id="0">
    <w:p w14:paraId="00A7F42F" w14:textId="77777777" w:rsidR="00AF2ECC" w:rsidRDefault="00AF2ECC" w:rsidP="00D3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F3AF" w14:textId="77777777" w:rsidR="00AF2ECC" w:rsidRDefault="00AF2ECC" w:rsidP="00D328A3">
      <w:pPr>
        <w:spacing w:after="0" w:line="240" w:lineRule="auto"/>
      </w:pPr>
      <w:r>
        <w:separator/>
      </w:r>
    </w:p>
  </w:footnote>
  <w:footnote w:type="continuationSeparator" w:id="0">
    <w:p w14:paraId="3F1C93A5" w14:textId="77777777" w:rsidR="00AF2ECC" w:rsidRDefault="00AF2ECC" w:rsidP="00D3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B3AD" w14:textId="150B0681" w:rsidR="00D328A3" w:rsidRDefault="00D328A3">
    <w:pPr>
      <w:pStyle w:val="Header"/>
    </w:pPr>
    <w:r>
      <w:rPr>
        <w:noProof/>
      </w:rPr>
      <w:drawing>
        <wp:inline distT="0" distB="0" distL="0" distR="0" wp14:anchorId="630536A3" wp14:editId="355F37BD">
          <wp:extent cx="6648450" cy="1025525"/>
          <wp:effectExtent l="0" t="0" r="0" b="317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102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56BB"/>
    <w:multiLevelType w:val="hybridMultilevel"/>
    <w:tmpl w:val="13F06688"/>
    <w:lvl w:ilvl="0" w:tplc="D8281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6B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6A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4AD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0A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481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9CF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C8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25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374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A3"/>
    <w:rsid w:val="00073139"/>
    <w:rsid w:val="00176E2C"/>
    <w:rsid w:val="003D3103"/>
    <w:rsid w:val="004A625E"/>
    <w:rsid w:val="00514CFF"/>
    <w:rsid w:val="005B4E10"/>
    <w:rsid w:val="00667495"/>
    <w:rsid w:val="0096154B"/>
    <w:rsid w:val="009C3B7E"/>
    <w:rsid w:val="00A1058E"/>
    <w:rsid w:val="00AE678B"/>
    <w:rsid w:val="00AF2ECC"/>
    <w:rsid w:val="00B41BBC"/>
    <w:rsid w:val="00B966E3"/>
    <w:rsid w:val="00C4043F"/>
    <w:rsid w:val="00C50FFE"/>
    <w:rsid w:val="00D328A3"/>
    <w:rsid w:val="00F6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BA92D"/>
  <w15:chartTrackingRefBased/>
  <w15:docId w15:val="{6CFB9882-14A0-4338-890B-4B2BAEB8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A3"/>
  </w:style>
  <w:style w:type="paragraph" w:styleId="Footer">
    <w:name w:val="footer"/>
    <w:basedOn w:val="Normal"/>
    <w:link w:val="FooterChar"/>
    <w:uiPriority w:val="99"/>
    <w:unhideWhenUsed/>
    <w:rsid w:val="00D3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A3"/>
  </w:style>
  <w:style w:type="table" w:styleId="TableGrid">
    <w:name w:val="Table Grid"/>
    <w:basedOn w:val="TableNormal"/>
    <w:uiPriority w:val="39"/>
    <w:rsid w:val="00D3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734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9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8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37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5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Jones</dc:creator>
  <cp:keywords/>
  <dc:description/>
  <cp:lastModifiedBy>Nicola Jones</cp:lastModifiedBy>
  <cp:revision>4</cp:revision>
  <cp:lastPrinted>2022-07-19T00:07:00Z</cp:lastPrinted>
  <dcterms:created xsi:type="dcterms:W3CDTF">2022-07-18T18:35:00Z</dcterms:created>
  <dcterms:modified xsi:type="dcterms:W3CDTF">2022-07-19T00:07:00Z</dcterms:modified>
</cp:coreProperties>
</file>